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AE6969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  <w:p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:rsidTr="000C367C">
        <w:tc>
          <w:tcPr>
            <w:tcW w:w="8931" w:type="dxa"/>
            <w:shd w:val="clear" w:color="auto" w:fill="FFFFFF" w:themeFill="background1"/>
          </w:tcPr>
          <w:p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:rsidTr="000C367C">
        <w:tc>
          <w:tcPr>
            <w:tcW w:w="8931" w:type="dxa"/>
            <w:shd w:val="clear" w:color="auto" w:fill="FFFFFF" w:themeFill="background1"/>
          </w:tcPr>
          <w:p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:rsidR="00FE5DB6" w:rsidRPr="00AE6969" w:rsidRDefault="00AE6969" w:rsidP="00AE69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E6969">
              <w:rPr>
                <w:rFonts w:ascii="Times New Roman" w:eastAsia="Calibri" w:hAnsi="Times New Roman" w:cs="Times New Roman"/>
                <w:iCs/>
                <w:lang w:val="bg-BG"/>
              </w:rPr>
              <w:t>Община</w:t>
            </w:r>
            <w:r>
              <w:rPr>
                <w:rFonts w:ascii="Times New Roman" w:eastAsia="Calibri" w:hAnsi="Times New Roman" w:cs="Times New Roman"/>
                <w:iCs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Троян</w:t>
            </w:r>
            <w:r w:rsidRPr="00AE6969"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прилага в своята дейност добри практики и иновации</w:t>
            </w:r>
            <w:r w:rsidRPr="00AE6969">
              <w:rPr>
                <w:rFonts w:ascii="Times New Roman" w:eastAsia="Calibri" w:hAnsi="Times New Roman" w:cs="Times New Roman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2551" w:type="dxa"/>
            <w:shd w:val="clear" w:color="auto" w:fill="FFFFFF" w:themeFill="background1"/>
          </w:tcPr>
          <w:p w:rsidR="00FE5DB6" w:rsidRPr="008573D0" w:rsidRDefault="00AE6969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:rsidTr="000C367C">
        <w:tc>
          <w:tcPr>
            <w:tcW w:w="8931" w:type="dxa"/>
            <w:shd w:val="clear" w:color="auto" w:fill="FFFFFF" w:themeFill="background1"/>
          </w:tcPr>
          <w:p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:rsidR="00FE5DB6" w:rsidRPr="002A4BB9" w:rsidRDefault="002A4BB9" w:rsidP="006631C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A4BB9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Община</w:t>
            </w:r>
            <w:r w:rsidR="006631CD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Троян реализира</w:t>
            </w:r>
            <w:r w:rsidRPr="002A4BB9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проект</w:t>
            </w:r>
            <w:r w:rsidR="006631CD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и</w:t>
            </w:r>
            <w:r w:rsidRPr="002A4BB9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за добро управление и иновации през последните три години.</w:t>
            </w:r>
          </w:p>
        </w:tc>
        <w:tc>
          <w:tcPr>
            <w:tcW w:w="2551" w:type="dxa"/>
            <w:shd w:val="clear" w:color="auto" w:fill="FFFFFF" w:themeFill="background1"/>
          </w:tcPr>
          <w:p w:rsidR="00FE5DB6" w:rsidRPr="008573D0" w:rsidRDefault="006631CD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0C367C" w:rsidRPr="001F57D4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:rsidTr="003F1A05">
        <w:tc>
          <w:tcPr>
            <w:tcW w:w="8931" w:type="dxa"/>
            <w:shd w:val="clear" w:color="auto" w:fill="FFFFFF" w:themeFill="background1"/>
          </w:tcPr>
          <w:p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:rsidR="003322FB" w:rsidRPr="000D679A" w:rsidRDefault="000D679A" w:rsidP="000D679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D679A">
              <w:rPr>
                <w:rFonts w:ascii="Times New Roman" w:eastAsia="Calibri" w:hAnsi="Times New Roman" w:cs="Times New Roman"/>
                <w:iCs/>
                <w:lang w:val="bg-BG"/>
              </w:rPr>
              <w:t>Изборните представители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в Община Троян</w:t>
            </w:r>
            <w:r w:rsidRPr="000D679A">
              <w:rPr>
                <w:rFonts w:ascii="Times New Roman" w:eastAsia="Calibri" w:hAnsi="Times New Roman" w:cs="Times New Roman"/>
                <w:iCs/>
                <w:lang w:val="bg-BG"/>
              </w:rPr>
              <w:t xml:space="preserve"> и служителите ясно са се ангажирали да предприемат действия, за да се гарантира ползата от новите решения и добрите практики.</w:t>
            </w:r>
            <w:r w:rsidR="006565A4">
              <w:rPr>
                <w:rFonts w:ascii="Times New Roman" w:eastAsia="Calibri" w:hAnsi="Times New Roman" w:cs="Times New Roman"/>
                <w:iCs/>
                <w:lang w:val="bg-BG"/>
              </w:rPr>
              <w:t xml:space="preserve"> Като резултат от работата им е удостояването на Общината с Етикета да иновации и добро управление пет пъти.</w:t>
            </w:r>
          </w:p>
        </w:tc>
        <w:tc>
          <w:tcPr>
            <w:tcW w:w="2551" w:type="dxa"/>
            <w:shd w:val="clear" w:color="auto" w:fill="FFFFFF" w:themeFill="background1"/>
          </w:tcPr>
          <w:p w:rsidR="003322FB" w:rsidRPr="008573D0" w:rsidRDefault="006565A4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:rsidTr="000C367C">
        <w:tc>
          <w:tcPr>
            <w:tcW w:w="8931" w:type="dxa"/>
            <w:shd w:val="clear" w:color="auto" w:fill="E2EFD9" w:themeFill="accent6" w:themeFillTint="33"/>
          </w:tcPr>
          <w:p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:rsidR="000C367C" w:rsidRPr="008573D0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C367C" w:rsidRPr="006E21C3" w:rsidRDefault="00B87D1E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87E" w:rsidRDefault="0085287E" w:rsidP="002F409F">
      <w:pPr>
        <w:spacing w:after="0" w:line="240" w:lineRule="auto"/>
      </w:pPr>
      <w:r>
        <w:separator/>
      </w:r>
    </w:p>
  </w:endnote>
  <w:endnote w:type="continuationSeparator" w:id="0">
    <w:p w:rsidR="0085287E" w:rsidRDefault="0085287E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87E" w:rsidRDefault="0085287E" w:rsidP="002F409F">
      <w:pPr>
        <w:spacing w:after="0" w:line="240" w:lineRule="auto"/>
      </w:pPr>
      <w:r>
        <w:separator/>
      </w:r>
    </w:p>
  </w:footnote>
  <w:footnote w:type="continuationSeparator" w:id="0">
    <w:p w:rsidR="0085287E" w:rsidRDefault="0085287E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09F" w:rsidRPr="002F409F" w:rsidRDefault="002F409F" w:rsidP="002F409F">
    <w:pPr>
      <w:pStyle w:val="a4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03097D"/>
    <w:rsid w:val="000C367C"/>
    <w:rsid w:val="000D679A"/>
    <w:rsid w:val="001446B2"/>
    <w:rsid w:val="00157B77"/>
    <w:rsid w:val="00246FD8"/>
    <w:rsid w:val="002A4BB9"/>
    <w:rsid w:val="002F409F"/>
    <w:rsid w:val="003322FB"/>
    <w:rsid w:val="00392F28"/>
    <w:rsid w:val="00573EC9"/>
    <w:rsid w:val="006565A4"/>
    <w:rsid w:val="006631CD"/>
    <w:rsid w:val="007650B6"/>
    <w:rsid w:val="0085287E"/>
    <w:rsid w:val="00AE6969"/>
    <w:rsid w:val="00B87D1E"/>
    <w:rsid w:val="00BC2B0F"/>
    <w:rsid w:val="00BE319F"/>
    <w:rsid w:val="00D4434E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D77A20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F409F"/>
  </w:style>
  <w:style w:type="paragraph" w:styleId="a6">
    <w:name w:val="footer"/>
    <w:basedOn w:val="a"/>
    <w:link w:val="a7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14</cp:revision>
  <dcterms:created xsi:type="dcterms:W3CDTF">2022-07-05T10:58:00Z</dcterms:created>
  <dcterms:modified xsi:type="dcterms:W3CDTF">2025-05-24T16:42:00Z</dcterms:modified>
</cp:coreProperties>
</file>